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11A8C" w:rsidP="00425EBD">
      <w:pPr>
        <w:jc w:val="center"/>
        <w:rPr>
          <w:b/>
          <w:color w:val="FF0000"/>
          <w:sz w:val="36"/>
          <w:u w:val="single"/>
        </w:rPr>
      </w:pPr>
      <w:r>
        <w:rPr>
          <w:b/>
          <w:color w:val="FF0000"/>
          <w:sz w:val="36"/>
          <w:u w:val="single"/>
        </w:rPr>
        <w:t>Thursday January 9, 2020</w:t>
      </w:r>
      <w:r w:rsidR="00425EBD" w:rsidRPr="00AD7182">
        <w:rPr>
          <w:b/>
          <w:color w:val="FF0000"/>
          <w:sz w:val="36"/>
          <w:u w:val="single"/>
        </w:rPr>
        <w:t xml:space="preserve"> at 8:00 a.m.</w:t>
      </w:r>
    </w:p>
    <w:p w:rsidR="00425EBD" w:rsidRPr="00AD7182" w:rsidRDefault="00425EBD" w:rsidP="00425EBD"/>
    <w:p w:rsidR="00425EBD" w:rsidRDefault="00425EBD" w:rsidP="00425EBD">
      <w:pPr>
        <w:pStyle w:val="ListParagraph"/>
        <w:numPr>
          <w:ilvl w:val="0"/>
          <w:numId w:val="1"/>
        </w:numPr>
        <w:rPr>
          <w:sz w:val="24"/>
          <w:szCs w:val="24"/>
        </w:rPr>
      </w:pPr>
      <w:r w:rsidRPr="00BA068E">
        <w:rPr>
          <w:sz w:val="24"/>
          <w:szCs w:val="24"/>
        </w:rPr>
        <w:t>Call to Order</w:t>
      </w:r>
    </w:p>
    <w:p w:rsidR="00425EBD" w:rsidRPr="00720ECE" w:rsidRDefault="00425EBD" w:rsidP="00720ECE"/>
    <w:p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rsidR="00425EBD" w:rsidRPr="00BA068E" w:rsidRDefault="00425EBD" w:rsidP="00425EBD">
      <w:pPr>
        <w:pStyle w:val="ListParagraph"/>
        <w:rPr>
          <w:sz w:val="24"/>
          <w:szCs w:val="24"/>
        </w:rPr>
      </w:pPr>
    </w:p>
    <w:p w:rsidR="00425EBD" w:rsidRPr="00BA068E" w:rsidRDefault="00425EBD" w:rsidP="00425EBD">
      <w:pPr>
        <w:pStyle w:val="ListParagraph"/>
        <w:numPr>
          <w:ilvl w:val="0"/>
          <w:numId w:val="1"/>
        </w:numPr>
        <w:rPr>
          <w:sz w:val="24"/>
          <w:szCs w:val="24"/>
        </w:rPr>
      </w:pPr>
      <w:r w:rsidRPr="00BA068E">
        <w:rPr>
          <w:sz w:val="24"/>
          <w:szCs w:val="24"/>
        </w:rPr>
        <w:t>Approval of Minutes</w:t>
      </w:r>
    </w:p>
    <w:p w:rsidR="00425EBD" w:rsidRPr="00BA068E" w:rsidRDefault="00425EBD" w:rsidP="00425EBD">
      <w:pPr>
        <w:pStyle w:val="ListParagraph"/>
        <w:rPr>
          <w:sz w:val="24"/>
          <w:szCs w:val="24"/>
        </w:rPr>
      </w:pPr>
    </w:p>
    <w:p w:rsidR="00AC5E0D" w:rsidRPr="00BA068E" w:rsidRDefault="00425EBD" w:rsidP="00AC5E0D">
      <w:pPr>
        <w:pStyle w:val="ListParagraph"/>
        <w:numPr>
          <w:ilvl w:val="0"/>
          <w:numId w:val="1"/>
        </w:numPr>
        <w:rPr>
          <w:sz w:val="24"/>
          <w:szCs w:val="24"/>
        </w:rPr>
      </w:pPr>
      <w:r w:rsidRPr="00BA068E">
        <w:rPr>
          <w:sz w:val="24"/>
          <w:szCs w:val="24"/>
        </w:rPr>
        <w:t>Old Business:</w:t>
      </w:r>
    </w:p>
    <w:p w:rsidR="00C37799" w:rsidRPr="00BA068E" w:rsidRDefault="00EC662F" w:rsidP="00425EBD">
      <w:pPr>
        <w:pStyle w:val="ListParagraph"/>
        <w:numPr>
          <w:ilvl w:val="1"/>
          <w:numId w:val="1"/>
        </w:numPr>
        <w:rPr>
          <w:sz w:val="24"/>
          <w:szCs w:val="24"/>
        </w:rPr>
      </w:pPr>
      <w:r>
        <w:rPr>
          <w:sz w:val="24"/>
          <w:szCs w:val="24"/>
        </w:rPr>
        <w:t>None</w:t>
      </w:r>
    </w:p>
    <w:p w:rsidR="00CA5B0E" w:rsidRPr="00BA068E" w:rsidRDefault="00CA5B0E" w:rsidP="00CA5B0E">
      <w:pPr>
        <w:pStyle w:val="ListParagraph"/>
        <w:ind w:left="1440"/>
        <w:rPr>
          <w:sz w:val="24"/>
          <w:szCs w:val="24"/>
        </w:rPr>
      </w:pPr>
    </w:p>
    <w:p w:rsidR="00622DD6" w:rsidRPr="00BA068E" w:rsidRDefault="00425EBD" w:rsidP="00622DD6">
      <w:pPr>
        <w:pStyle w:val="ListParagraph"/>
        <w:numPr>
          <w:ilvl w:val="0"/>
          <w:numId w:val="1"/>
        </w:numPr>
        <w:rPr>
          <w:sz w:val="24"/>
          <w:szCs w:val="24"/>
        </w:rPr>
      </w:pPr>
      <w:r w:rsidRPr="00BA068E">
        <w:rPr>
          <w:sz w:val="24"/>
          <w:szCs w:val="24"/>
        </w:rPr>
        <w:t>New Business:</w:t>
      </w:r>
    </w:p>
    <w:p w:rsidR="00940D71" w:rsidRDefault="00940D71" w:rsidP="00425EBD">
      <w:pPr>
        <w:pStyle w:val="ListParagraph"/>
        <w:numPr>
          <w:ilvl w:val="1"/>
          <w:numId w:val="1"/>
        </w:numPr>
        <w:rPr>
          <w:sz w:val="24"/>
          <w:szCs w:val="24"/>
        </w:rPr>
      </w:pPr>
      <w:r>
        <w:rPr>
          <w:sz w:val="24"/>
          <w:szCs w:val="24"/>
        </w:rPr>
        <w:t>Swift SWCD Officer Elections</w:t>
      </w:r>
    </w:p>
    <w:p w:rsidR="007A787C" w:rsidRDefault="00CD4FFF" w:rsidP="00425EBD">
      <w:pPr>
        <w:pStyle w:val="ListParagraph"/>
        <w:numPr>
          <w:ilvl w:val="1"/>
          <w:numId w:val="1"/>
        </w:numPr>
        <w:rPr>
          <w:sz w:val="24"/>
          <w:szCs w:val="24"/>
        </w:rPr>
      </w:pPr>
      <w:r>
        <w:rPr>
          <w:sz w:val="24"/>
          <w:szCs w:val="24"/>
        </w:rPr>
        <w:t xml:space="preserve">Designate Official </w:t>
      </w:r>
      <w:r w:rsidR="007E321C">
        <w:rPr>
          <w:sz w:val="24"/>
          <w:szCs w:val="24"/>
        </w:rPr>
        <w:t xml:space="preserve">Financial Institution </w:t>
      </w:r>
    </w:p>
    <w:p w:rsidR="00CD4FFF" w:rsidRDefault="00CD4FFF" w:rsidP="00425EBD">
      <w:pPr>
        <w:pStyle w:val="ListParagraph"/>
        <w:numPr>
          <w:ilvl w:val="1"/>
          <w:numId w:val="1"/>
        </w:numPr>
        <w:rPr>
          <w:sz w:val="24"/>
          <w:szCs w:val="24"/>
        </w:rPr>
      </w:pPr>
      <w:r>
        <w:rPr>
          <w:sz w:val="24"/>
          <w:szCs w:val="24"/>
        </w:rPr>
        <w:t>Designate Official Newspaper</w:t>
      </w:r>
    </w:p>
    <w:p w:rsidR="00EC662F" w:rsidRDefault="00EC662F" w:rsidP="00425EBD">
      <w:pPr>
        <w:pStyle w:val="ListParagraph"/>
        <w:numPr>
          <w:ilvl w:val="1"/>
          <w:numId w:val="1"/>
        </w:numPr>
        <w:rPr>
          <w:sz w:val="24"/>
          <w:szCs w:val="24"/>
        </w:rPr>
      </w:pPr>
      <w:r>
        <w:rPr>
          <w:sz w:val="24"/>
          <w:szCs w:val="24"/>
        </w:rPr>
        <w:t>Designate Chippewa Watershed Representative and Alternate</w:t>
      </w:r>
    </w:p>
    <w:p w:rsidR="00EC662F" w:rsidRDefault="00EC662F" w:rsidP="00EC662F">
      <w:pPr>
        <w:pStyle w:val="ListParagraph"/>
        <w:numPr>
          <w:ilvl w:val="1"/>
          <w:numId w:val="1"/>
        </w:numPr>
        <w:rPr>
          <w:sz w:val="24"/>
          <w:szCs w:val="24"/>
        </w:rPr>
      </w:pPr>
      <w:r>
        <w:rPr>
          <w:sz w:val="24"/>
          <w:szCs w:val="24"/>
        </w:rPr>
        <w:t>Designate Pomme de Terre Watershed Representative and Alternate</w:t>
      </w:r>
    </w:p>
    <w:p w:rsidR="00085CFB" w:rsidRDefault="00085CFB" w:rsidP="00EC662F">
      <w:pPr>
        <w:pStyle w:val="ListParagraph"/>
        <w:numPr>
          <w:ilvl w:val="1"/>
          <w:numId w:val="1"/>
        </w:numPr>
        <w:rPr>
          <w:sz w:val="24"/>
          <w:szCs w:val="24"/>
        </w:rPr>
      </w:pPr>
      <w:r>
        <w:rPr>
          <w:sz w:val="24"/>
          <w:szCs w:val="24"/>
        </w:rPr>
        <w:t xml:space="preserve">Designate WCTSA Representative and Alternate </w:t>
      </w:r>
    </w:p>
    <w:p w:rsidR="00085CFB" w:rsidRDefault="00085CFB" w:rsidP="00EC662F">
      <w:pPr>
        <w:pStyle w:val="ListParagraph"/>
        <w:numPr>
          <w:ilvl w:val="1"/>
          <w:numId w:val="1"/>
        </w:numPr>
        <w:rPr>
          <w:sz w:val="24"/>
          <w:szCs w:val="24"/>
        </w:rPr>
      </w:pPr>
      <w:r>
        <w:rPr>
          <w:sz w:val="24"/>
          <w:szCs w:val="24"/>
        </w:rPr>
        <w:t>2020 Board Meeting Dates &amp; Time</w:t>
      </w:r>
    </w:p>
    <w:p w:rsidR="00EC662F" w:rsidRDefault="00514200" w:rsidP="00425EBD">
      <w:pPr>
        <w:pStyle w:val="ListParagraph"/>
        <w:numPr>
          <w:ilvl w:val="1"/>
          <w:numId w:val="1"/>
        </w:numPr>
        <w:rPr>
          <w:sz w:val="24"/>
          <w:szCs w:val="24"/>
        </w:rPr>
      </w:pPr>
      <w:r>
        <w:rPr>
          <w:sz w:val="24"/>
          <w:szCs w:val="24"/>
        </w:rPr>
        <w:t>2020 Drill Rental Agreement Form &amp; Rates</w:t>
      </w:r>
    </w:p>
    <w:p w:rsidR="00514200" w:rsidRDefault="00514200" w:rsidP="00425EBD">
      <w:pPr>
        <w:pStyle w:val="ListParagraph"/>
        <w:numPr>
          <w:ilvl w:val="1"/>
          <w:numId w:val="1"/>
        </w:numPr>
        <w:rPr>
          <w:sz w:val="24"/>
          <w:szCs w:val="24"/>
        </w:rPr>
      </w:pPr>
      <w:r>
        <w:rPr>
          <w:sz w:val="24"/>
          <w:szCs w:val="24"/>
        </w:rPr>
        <w:t>2020 Cost Share Policy</w:t>
      </w:r>
    </w:p>
    <w:p w:rsidR="004244B7" w:rsidRDefault="00085CFB" w:rsidP="00425EBD">
      <w:pPr>
        <w:pStyle w:val="ListParagraph"/>
        <w:numPr>
          <w:ilvl w:val="1"/>
          <w:numId w:val="1"/>
        </w:numPr>
        <w:rPr>
          <w:sz w:val="24"/>
          <w:szCs w:val="24"/>
        </w:rPr>
      </w:pPr>
      <w:r>
        <w:rPr>
          <w:sz w:val="24"/>
          <w:szCs w:val="24"/>
        </w:rPr>
        <w:t xml:space="preserve">2019 </w:t>
      </w:r>
      <w:r w:rsidR="004244B7">
        <w:rPr>
          <w:sz w:val="24"/>
          <w:szCs w:val="24"/>
        </w:rPr>
        <w:t>Annual Report</w:t>
      </w:r>
    </w:p>
    <w:p w:rsidR="003E7552" w:rsidRDefault="003E7552" w:rsidP="00425EBD">
      <w:pPr>
        <w:pStyle w:val="ListParagraph"/>
        <w:numPr>
          <w:ilvl w:val="1"/>
          <w:numId w:val="1"/>
        </w:numPr>
        <w:rPr>
          <w:sz w:val="24"/>
          <w:szCs w:val="24"/>
        </w:rPr>
      </w:pPr>
      <w:r>
        <w:rPr>
          <w:sz w:val="24"/>
          <w:szCs w:val="24"/>
        </w:rPr>
        <w:t>2019 Audit Letter</w:t>
      </w:r>
    </w:p>
    <w:p w:rsidR="003E7552" w:rsidRDefault="003E7552" w:rsidP="00425EBD">
      <w:pPr>
        <w:pStyle w:val="ListParagraph"/>
        <w:numPr>
          <w:ilvl w:val="1"/>
          <w:numId w:val="1"/>
        </w:numPr>
        <w:rPr>
          <w:sz w:val="24"/>
          <w:szCs w:val="24"/>
        </w:rPr>
      </w:pPr>
      <w:r>
        <w:rPr>
          <w:sz w:val="24"/>
          <w:szCs w:val="24"/>
        </w:rPr>
        <w:t>Legislative Days March 24-25</w:t>
      </w:r>
    </w:p>
    <w:p w:rsidR="00720ECE" w:rsidRPr="00812EA3" w:rsidRDefault="00720ECE" w:rsidP="00812EA3">
      <w:pPr>
        <w:ind w:left="1080"/>
      </w:pPr>
    </w:p>
    <w:p w:rsidR="00425EBD" w:rsidRPr="00BA068E" w:rsidRDefault="00425EBD" w:rsidP="00425EBD">
      <w:pPr>
        <w:pStyle w:val="ListParagraph"/>
        <w:numPr>
          <w:ilvl w:val="0"/>
          <w:numId w:val="1"/>
        </w:numPr>
        <w:rPr>
          <w:sz w:val="24"/>
          <w:szCs w:val="24"/>
        </w:rPr>
      </w:pPr>
      <w:r w:rsidRPr="00BA068E">
        <w:rPr>
          <w:sz w:val="24"/>
          <w:szCs w:val="24"/>
        </w:rPr>
        <w:t>Reports</w:t>
      </w:r>
    </w:p>
    <w:p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rsidR="00EC662F" w:rsidRDefault="00EC662F" w:rsidP="00EC662F">
      <w:pPr>
        <w:pStyle w:val="ListParagraph"/>
        <w:numPr>
          <w:ilvl w:val="1"/>
          <w:numId w:val="1"/>
        </w:numPr>
        <w:rPr>
          <w:sz w:val="24"/>
          <w:szCs w:val="24"/>
        </w:rPr>
      </w:pPr>
      <w:r w:rsidRPr="00BA068E">
        <w:rPr>
          <w:sz w:val="24"/>
          <w:szCs w:val="24"/>
        </w:rPr>
        <w:t>Conservation Technician – Dalton Herrboldt</w:t>
      </w:r>
    </w:p>
    <w:p w:rsidR="00EC662F" w:rsidRPr="00BA068E" w:rsidRDefault="00EC662F" w:rsidP="00EC662F">
      <w:pPr>
        <w:pStyle w:val="ListParagraph"/>
        <w:numPr>
          <w:ilvl w:val="1"/>
          <w:numId w:val="1"/>
        </w:numPr>
        <w:rPr>
          <w:sz w:val="24"/>
          <w:szCs w:val="24"/>
        </w:rPr>
      </w:pPr>
      <w:r>
        <w:rPr>
          <w:sz w:val="24"/>
          <w:szCs w:val="24"/>
        </w:rPr>
        <w:t xml:space="preserve">Farm Bill Biologist – Gemma </w:t>
      </w:r>
      <w:proofErr w:type="spellStart"/>
      <w:r>
        <w:rPr>
          <w:sz w:val="24"/>
          <w:szCs w:val="24"/>
        </w:rPr>
        <w:t>Klienschmidt</w:t>
      </w:r>
      <w:proofErr w:type="spellEnd"/>
    </w:p>
    <w:p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rsidR="00E10DB7" w:rsidRPr="003E7552"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bookmarkStart w:id="0" w:name="_GoBack"/>
      <w:bookmarkEnd w:id="0"/>
    </w:p>
    <w:p w:rsidR="00541C02" w:rsidRDefault="00425EBD" w:rsidP="00541C02">
      <w:pPr>
        <w:pStyle w:val="ListParagraph"/>
        <w:numPr>
          <w:ilvl w:val="0"/>
          <w:numId w:val="1"/>
        </w:numPr>
      </w:pPr>
      <w:r w:rsidRPr="00BA068E">
        <w:rPr>
          <w:sz w:val="24"/>
          <w:szCs w:val="24"/>
        </w:rPr>
        <w:t>Adjourn</w:t>
      </w:r>
    </w:p>
    <w:sectPr w:rsidR="00541C0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9CC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AA1"/>
    <w:rsid w:val="00103878"/>
    <w:rsid w:val="00111452"/>
    <w:rsid w:val="001130D8"/>
    <w:rsid w:val="0015018D"/>
    <w:rsid w:val="001519A5"/>
    <w:rsid w:val="0015748F"/>
    <w:rsid w:val="001855E5"/>
    <w:rsid w:val="001C4861"/>
    <w:rsid w:val="001C67C1"/>
    <w:rsid w:val="001F266C"/>
    <w:rsid w:val="00210021"/>
    <w:rsid w:val="0025048A"/>
    <w:rsid w:val="002869B8"/>
    <w:rsid w:val="002A53EA"/>
    <w:rsid w:val="002B2BDB"/>
    <w:rsid w:val="002C3C3F"/>
    <w:rsid w:val="002C674F"/>
    <w:rsid w:val="002D17E5"/>
    <w:rsid w:val="002E0F04"/>
    <w:rsid w:val="002F774D"/>
    <w:rsid w:val="00331251"/>
    <w:rsid w:val="00347D9D"/>
    <w:rsid w:val="00363BAA"/>
    <w:rsid w:val="00391CA2"/>
    <w:rsid w:val="003924F0"/>
    <w:rsid w:val="003A1704"/>
    <w:rsid w:val="003A4307"/>
    <w:rsid w:val="003E299C"/>
    <w:rsid w:val="003E4541"/>
    <w:rsid w:val="003E7552"/>
    <w:rsid w:val="004060BA"/>
    <w:rsid w:val="004145A0"/>
    <w:rsid w:val="004244B7"/>
    <w:rsid w:val="00425EBD"/>
    <w:rsid w:val="00435E72"/>
    <w:rsid w:val="0047294B"/>
    <w:rsid w:val="00473D79"/>
    <w:rsid w:val="00486B52"/>
    <w:rsid w:val="004B0707"/>
    <w:rsid w:val="004D37A6"/>
    <w:rsid w:val="00514200"/>
    <w:rsid w:val="005204FD"/>
    <w:rsid w:val="0052185D"/>
    <w:rsid w:val="00521F60"/>
    <w:rsid w:val="005223CD"/>
    <w:rsid w:val="00526F76"/>
    <w:rsid w:val="00541C02"/>
    <w:rsid w:val="0054374F"/>
    <w:rsid w:val="0056370A"/>
    <w:rsid w:val="005738C5"/>
    <w:rsid w:val="005A33C7"/>
    <w:rsid w:val="005B0FAB"/>
    <w:rsid w:val="00622DD6"/>
    <w:rsid w:val="00661433"/>
    <w:rsid w:val="00692C54"/>
    <w:rsid w:val="006A7894"/>
    <w:rsid w:val="006D1452"/>
    <w:rsid w:val="006E1B23"/>
    <w:rsid w:val="006F4264"/>
    <w:rsid w:val="00720ECE"/>
    <w:rsid w:val="0072264C"/>
    <w:rsid w:val="00744C77"/>
    <w:rsid w:val="00752E76"/>
    <w:rsid w:val="00766F8E"/>
    <w:rsid w:val="007770D8"/>
    <w:rsid w:val="0078600C"/>
    <w:rsid w:val="0078667A"/>
    <w:rsid w:val="007875FE"/>
    <w:rsid w:val="0079670C"/>
    <w:rsid w:val="007A787C"/>
    <w:rsid w:val="007C0560"/>
    <w:rsid w:val="007C19C1"/>
    <w:rsid w:val="007E2247"/>
    <w:rsid w:val="007E321C"/>
    <w:rsid w:val="007E57C8"/>
    <w:rsid w:val="007F0218"/>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40D71"/>
    <w:rsid w:val="009452C5"/>
    <w:rsid w:val="00995388"/>
    <w:rsid w:val="009C19DA"/>
    <w:rsid w:val="00A03383"/>
    <w:rsid w:val="00A107A5"/>
    <w:rsid w:val="00A11A8C"/>
    <w:rsid w:val="00A21D76"/>
    <w:rsid w:val="00A61290"/>
    <w:rsid w:val="00AA58A8"/>
    <w:rsid w:val="00AB4256"/>
    <w:rsid w:val="00AC26FC"/>
    <w:rsid w:val="00AC5E0D"/>
    <w:rsid w:val="00AF1880"/>
    <w:rsid w:val="00B055A5"/>
    <w:rsid w:val="00B069C4"/>
    <w:rsid w:val="00B92596"/>
    <w:rsid w:val="00BA068E"/>
    <w:rsid w:val="00BB45BC"/>
    <w:rsid w:val="00BC7248"/>
    <w:rsid w:val="00BD6305"/>
    <w:rsid w:val="00BE67AA"/>
    <w:rsid w:val="00BF720E"/>
    <w:rsid w:val="00C00550"/>
    <w:rsid w:val="00C04EE7"/>
    <w:rsid w:val="00C06D7A"/>
    <w:rsid w:val="00C1759E"/>
    <w:rsid w:val="00C37799"/>
    <w:rsid w:val="00CA3360"/>
    <w:rsid w:val="00CA5B0E"/>
    <w:rsid w:val="00CB56DA"/>
    <w:rsid w:val="00CB6B1D"/>
    <w:rsid w:val="00CD4FFF"/>
    <w:rsid w:val="00D1498F"/>
    <w:rsid w:val="00D16FDD"/>
    <w:rsid w:val="00D41334"/>
    <w:rsid w:val="00D50724"/>
    <w:rsid w:val="00D76BA7"/>
    <w:rsid w:val="00D835BA"/>
    <w:rsid w:val="00DA650D"/>
    <w:rsid w:val="00DC13BD"/>
    <w:rsid w:val="00E1049C"/>
    <w:rsid w:val="00E10DB7"/>
    <w:rsid w:val="00E22AB0"/>
    <w:rsid w:val="00E51CCA"/>
    <w:rsid w:val="00EB1DE9"/>
    <w:rsid w:val="00EC662F"/>
    <w:rsid w:val="00EC779F"/>
    <w:rsid w:val="00EC7DC3"/>
    <w:rsid w:val="00EC7E9A"/>
    <w:rsid w:val="00EF1A2F"/>
    <w:rsid w:val="00EF3902"/>
    <w:rsid w:val="00EF63C0"/>
    <w:rsid w:val="00F00FE8"/>
    <w:rsid w:val="00F271FB"/>
    <w:rsid w:val="00F27D93"/>
    <w:rsid w:val="00F31B94"/>
    <w:rsid w:val="00F47CC3"/>
    <w:rsid w:val="00F76C77"/>
    <w:rsid w:val="00F84811"/>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109A1736"/>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2</cp:revision>
  <cp:lastPrinted>2020-01-08T18:37:00Z</cp:lastPrinted>
  <dcterms:created xsi:type="dcterms:W3CDTF">2020-01-08T18:38:00Z</dcterms:created>
  <dcterms:modified xsi:type="dcterms:W3CDTF">2020-01-08T18:38:00Z</dcterms:modified>
</cp:coreProperties>
</file>